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средства обучения истории</w:t>
            </w:r>
          </w:p>
          <w:p>
            <w:pPr>
              <w:jc w:val="center"/>
              <w:spacing w:after="0" w:line="240" w:lineRule="auto"/>
              <w:rPr>
                <w:sz w:val="32"/>
                <w:szCs w:val="32"/>
              </w:rPr>
            </w:pPr>
            <w:r>
              <w:rPr>
                <w:rFonts w:ascii="Times New Roman" w:hAnsi="Times New Roman" w:cs="Times New Roman"/>
                <w:color w:val="#000000"/>
                <w:sz w:val="32"/>
                <w:szCs w:val="32"/>
              </w:rPr>
              <w:t> К.М.03.ДВ.01.01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средства обучения истории»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К.М.03.ДВ.01.01 «Современные средства обучения истории».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средства обучения истории»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общие принципы и подходы к реализации процесса воспитания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методы и приемы формирования ценностных ориентаций обучающихся, развития нравственных чувств (совести, долга, эмпатии,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(готовности служения людям и Отечеству)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создавать воспитательные ситуации, содействующие становлению у обучающихся нравственной позиции, духовности, ценностного отношения к человеку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владеть методами и приемами становления нравственного отношения обучающихся к окружающей действительности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К.М.03.ДВ.01.01 «Современные средства обучения истории» относится к обязательной части, является дисциплиной Блока Б1. «Дисциплины (модули)». Модуль "Дополнительное образование"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Архивоведение</w:t>
            </w:r>
          </w:p>
          <w:p>
            <w:pPr>
              <w:jc w:val="center"/>
              <w:spacing w:after="0" w:line="240" w:lineRule="auto"/>
              <w:rPr>
                <w:sz w:val="22"/>
                <w:szCs w:val="22"/>
              </w:rPr>
            </w:pPr>
            <w:r>
              <w:rPr>
                <w:rFonts w:ascii="Times New Roman" w:hAnsi="Times New Roman" w:cs="Times New Roman"/>
                <w:color w:val="#000000"/>
                <w:sz w:val="22"/>
                <w:szCs w:val="22"/>
              </w:rPr>
              <w:t> Основы истории религии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Промежуточная и итоговая аттестация в школьном историческом образовании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обучения истории</w:t>
            </w:r>
          </w:p>
          <w:p>
            <w:pPr>
              <w:jc w:val="left"/>
              <w:spacing w:after="0" w:line="240" w:lineRule="auto"/>
              <w:rPr>
                <w:sz w:val="24"/>
                <w:szCs w:val="24"/>
              </w:rPr>
            </w:pPr>
            <w:r>
              <w:rPr>
                <w:rFonts w:ascii="Times New Roman" w:hAnsi="Times New Roman" w:cs="Times New Roman"/>
                <w:color w:val="#000000"/>
                <w:sz w:val="24"/>
                <w:szCs w:val="24"/>
              </w:rPr>
              <w:t> как педагогическая наука. Задачи и функции методики</w:t>
            </w:r>
          </w:p>
          <w:p>
            <w:pPr>
              <w:jc w:val="left"/>
              <w:spacing w:after="0" w:line="240" w:lineRule="auto"/>
              <w:rPr>
                <w:sz w:val="24"/>
                <w:szCs w:val="24"/>
              </w:rPr>
            </w:pPr>
            <w:r>
              <w:rPr>
                <w:rFonts w:ascii="Times New Roman" w:hAnsi="Times New Roman" w:cs="Times New Roman"/>
                <w:color w:val="#000000"/>
                <w:sz w:val="24"/>
                <w:szCs w:val="24"/>
              </w:rPr>
              <w:t> обучения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Нормативно-правовая база преподавания истории в общеобразовательных  учреждениях Российской Федерации. ФГОС общего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наглядного обучения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исторического источника, его роль, методы и приемы использования на уроке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Новые технологии обучения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Школьный учебник и его компоненты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Урок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изложения материала на уроке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Наглядность в обучении</w:t>
            </w:r>
          </w:p>
          <w:p>
            <w:pPr>
              <w:jc w:val="left"/>
              <w:spacing w:after="0" w:line="240" w:lineRule="auto"/>
              <w:rPr>
                <w:sz w:val="24"/>
                <w:szCs w:val="24"/>
              </w:rPr>
            </w:pPr>
            <w:r>
              <w:rPr>
                <w:rFonts w:ascii="Times New Roman" w:hAnsi="Times New Roman" w:cs="Times New Roman"/>
                <w:color w:val="#000000"/>
                <w:sz w:val="24"/>
                <w:szCs w:val="24"/>
              </w:rPr>
              <w:t>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Исторические источники на уроке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результатов обучения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Школьное историческое образование в советской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цели, подходы исторического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ФГОС  общего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715.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обучения истории</w:t>
            </w:r>
          </w:p>
          <w:p>
            <w:pPr>
              <w:jc w:val="center"/>
              <w:spacing w:after="0" w:line="240" w:lineRule="auto"/>
              <w:rPr>
                <w:sz w:val="24"/>
                <w:szCs w:val="24"/>
              </w:rPr>
            </w:pPr>
            <w:r>
              <w:rPr>
                <w:rFonts w:ascii="Times New Roman" w:hAnsi="Times New Roman" w:cs="Times New Roman"/>
                <w:b/>
                <w:color w:val="#000000"/>
                <w:sz w:val="24"/>
                <w:szCs w:val="24"/>
              </w:rPr>
              <w:t> как педагогическая наука. Задачи и функции методики</w:t>
            </w:r>
          </w:p>
          <w:p>
            <w:pPr>
              <w:jc w:val="center"/>
              <w:spacing w:after="0" w:line="240" w:lineRule="auto"/>
              <w:rPr>
                <w:sz w:val="24"/>
                <w:szCs w:val="24"/>
              </w:rPr>
            </w:pPr>
            <w:r>
              <w:rPr>
                <w:rFonts w:ascii="Times New Roman" w:hAnsi="Times New Roman" w:cs="Times New Roman"/>
                <w:b/>
                <w:color w:val="#000000"/>
                <w:sz w:val="24"/>
                <w:szCs w:val="24"/>
              </w:rPr>
              <w:t> обучения истории</w:t>
            </w:r>
          </w:p>
        </w:tc>
      </w:tr>
      <w:tr>
        <w:trPr>
          <w:trHeight w:hRule="exact" w:val="828.7865"/>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Нормативно-правовая база преподавания истории в  общеобразовательных учреждениях Российской   Федерации. ФГОС общего образования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наглядного обучения истории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исторического источника, его роль, методы и приемы использования на уроке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Новые технологии обучения истории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средства обучения истории» / Корпачева Л.Н..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Шоган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Сторожакова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978-5-534-11816-2.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https://urait.ru/bcode/446190</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Чумакова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Ульяновск:</w:t>
            </w:r>
            <w:r>
              <w:rPr/>
              <w:t xml:space="preserve"> </w:t>
            </w:r>
            <w:r>
              <w:rPr>
                <w:rFonts w:ascii="Times New Roman" w:hAnsi="Times New Roman" w:cs="Times New Roman"/>
                <w:color w:val="#000000"/>
                <w:sz w:val="24"/>
                <w:szCs w:val="24"/>
              </w:rPr>
              <w:t>Ульяновский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имени</w:t>
            </w:r>
            <w:r>
              <w:rPr/>
              <w:t xml:space="preserve"> </w:t>
            </w:r>
            <w:r>
              <w:rPr>
                <w:rFonts w:ascii="Times New Roman" w:hAnsi="Times New Roman" w:cs="Times New Roman"/>
                <w:color w:val="#000000"/>
                <w:sz w:val="24"/>
                <w:szCs w:val="24"/>
              </w:rPr>
              <w:t>И.Н.</w:t>
            </w:r>
            <w:r>
              <w:rPr/>
              <w:t xml:space="preserve"> </w:t>
            </w:r>
            <w:r>
              <w:rPr>
                <w:rFonts w:ascii="Times New Roman" w:hAnsi="Times New Roman" w:cs="Times New Roman"/>
                <w:color w:val="#000000"/>
                <w:sz w:val="24"/>
                <w:szCs w:val="24"/>
              </w:rPr>
              <w:t>Ульянова,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http://www.iprbookshop.ru/86327.html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обществознания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организациях</w:t>
            </w:r>
            <w:r>
              <w:rPr/>
              <w:t xml:space="preserve"> </w:t>
            </w:r>
            <w:r>
              <w:rPr>
                <w:rFonts w:ascii="Times New Roman" w:hAnsi="Times New Roman" w:cs="Times New Roman"/>
                <w:color w:val="#000000"/>
                <w:sz w:val="24"/>
                <w:szCs w:val="24"/>
              </w:rPr>
              <w:t>различных</w:t>
            </w:r>
            <w:r>
              <w:rPr/>
              <w:t xml:space="preserve"> </w:t>
            </w:r>
            <w:r>
              <w:rPr>
                <w:rFonts w:ascii="Times New Roman" w:hAnsi="Times New Roman" w:cs="Times New Roman"/>
                <w:color w:val="#000000"/>
                <w:sz w:val="24"/>
                <w:szCs w:val="24"/>
              </w:rPr>
              <w:t>типов.</w:t>
            </w:r>
            <w:r>
              <w:rPr/>
              <w:t xml:space="preserve"> </w:t>
            </w:r>
            <w:r>
              <w:rPr>
                <w:rFonts w:ascii="Times New Roman" w:hAnsi="Times New Roman" w:cs="Times New Roman"/>
                <w:color w:val="#000000"/>
                <w:sz w:val="24"/>
                <w:szCs w:val="24"/>
              </w:rPr>
              <w:t>Ч.6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Бытко,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Вяземский,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Стрелова,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Гарифуллина,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Зверева,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Ковешникова,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Мирошникова,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Миронычев,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Салимова,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Алексеевой,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обществознания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организациях</w:t>
            </w:r>
            <w:r>
              <w:rPr/>
              <w:t xml:space="preserve"> </w:t>
            </w:r>
            <w:r>
              <w:rPr>
                <w:rFonts w:ascii="Times New Roman" w:hAnsi="Times New Roman" w:cs="Times New Roman"/>
                <w:color w:val="#000000"/>
                <w:sz w:val="24"/>
                <w:szCs w:val="24"/>
              </w:rPr>
              <w:t>различных</w:t>
            </w:r>
            <w:r>
              <w:rPr/>
              <w:t xml:space="preserve"> </w:t>
            </w:r>
            <w:r>
              <w:rPr>
                <w:rFonts w:ascii="Times New Roman" w:hAnsi="Times New Roman" w:cs="Times New Roman"/>
                <w:color w:val="#000000"/>
                <w:sz w:val="24"/>
                <w:szCs w:val="24"/>
              </w:rPr>
              <w:t>типов.</w:t>
            </w:r>
            <w:r>
              <w:rPr/>
              <w:t xml:space="preserve"> </w:t>
            </w:r>
            <w:r>
              <w:rPr>
                <w:rFonts w:ascii="Times New Roman" w:hAnsi="Times New Roman" w:cs="Times New Roman"/>
                <w:color w:val="#000000"/>
                <w:sz w:val="24"/>
                <w:szCs w:val="24"/>
              </w:rPr>
              <w:t>Ч.6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Нижневартовск:</w:t>
            </w:r>
            <w:r>
              <w:rPr/>
              <w:t xml:space="preserve"> </w:t>
            </w:r>
            <w:r>
              <w:rPr>
                <w:rFonts w:ascii="Times New Roman" w:hAnsi="Times New Roman" w:cs="Times New Roman"/>
                <w:color w:val="#000000"/>
                <w:sz w:val="24"/>
                <w:szCs w:val="24"/>
              </w:rPr>
              <w:t>Нижневартовский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978-5-00047-504-1.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http://www.iprbookshop.ru/92791.html</w:t>
            </w:r>
            <w:r>
              <w:rPr/>
              <w:t xml:space="preserve"> </w:t>
            </w:r>
          </w:p>
        </w:tc>
      </w:tr>
      <w:tr>
        <w:trPr>
          <w:trHeight w:hRule="exact" w:val="2151.639"/>
        </w:trPr>
        <w:tc>
          <w:tcPr>
            <w:tcW w:w="9654" w:type="dxa"/>
            <w:gridSpan w:val="2"/>
            <w:tcBorders>
</w:tcBorders>
            <w:vMerge/>
            <w:shd w:val="clear" w:color="#000000" w:fill="#FFFFFF"/>
            <w:vAlign w:val="top"/>
            <w:tcMar>
              <w:left w:w="34" w:type="dxa"/>
              <w:right w:w="34" w:type="dxa"/>
            </w:tcMar>
          </w:tcPr>
          <w:p/>
        </w:tc>
      </w:tr>
      <w:tr>
        <w:trPr>
          <w:trHeight w:hRule="exact" w:val="2178.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гуманитарных</w:t>
            </w:r>
            <w:r>
              <w:rPr/>
              <w:t xml:space="preserve"> </w:t>
            </w:r>
            <w:r>
              <w:rPr>
                <w:rFonts w:ascii="Times New Roman" w:hAnsi="Times New Roman" w:cs="Times New Roman"/>
                <w:color w:val="#000000"/>
                <w:sz w:val="24"/>
                <w:szCs w:val="24"/>
              </w:rPr>
              <w:t>дисциплин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традиции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Вяземский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Стрелова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Шевченко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Крючкова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Сивов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Бычкова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Синельников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Борзова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Дергачева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Функ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Покусаева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Куренышева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Мысливченко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Коваль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Краснова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Вяземский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Синельников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Синельников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http://www.iprbookshop.ru/70144.html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525.37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62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7.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806.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2024-2025_ФГОС3++2024_Бак-ЗФО-ПО(ИО)(24)_plx_Современные средства обучения истории</dc:title>
  <dc:creator>FastReport.NET</dc:creator>
</cp:coreProperties>
</file>